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Times New Roman" w:hAnsi="Times New Roman" w:eastAsia="黑体" w:cs="Times New Roman"/>
          <w:b/>
          <w:spacing w:val="3"/>
          <w:kern w:val="0"/>
          <w:sz w:val="30"/>
          <w:szCs w:val="30"/>
        </w:rPr>
      </w:pPr>
      <w:r>
        <w:rPr>
          <w:rFonts w:ascii="Times New Roman" w:hAnsi="Times New Roman" w:eastAsia="黑体" w:cs="Times New Roman"/>
          <w:b/>
          <w:spacing w:val="3"/>
          <w:kern w:val="0"/>
          <w:sz w:val="30"/>
          <w:szCs w:val="30"/>
        </w:rPr>
        <w:t xml:space="preserve">Annex </w:t>
      </w:r>
      <w:r>
        <w:rPr>
          <w:rFonts w:hint="eastAsia" w:ascii="Times New Roman" w:hAnsi="Times New Roman" w:eastAsia="黑体" w:cs="Times New Roman"/>
          <w:b/>
          <w:spacing w:val="3"/>
          <w:kern w:val="0"/>
          <w:sz w:val="30"/>
          <w:szCs w:val="30"/>
        </w:rPr>
        <w:t>1</w:t>
      </w:r>
      <w:r>
        <w:rPr>
          <w:rFonts w:ascii="Times New Roman" w:hAnsi="Times New Roman" w:eastAsia="黑体" w:cs="Times New Roman"/>
          <w:b/>
          <w:spacing w:val="3"/>
          <w:kern w:val="0"/>
          <w:sz w:val="30"/>
          <w:szCs w:val="30"/>
        </w:rPr>
        <w:t>:</w:t>
      </w:r>
    </w:p>
    <w:p>
      <w:pPr>
        <w:widowControl/>
        <w:spacing w:line="360" w:lineRule="auto"/>
        <w:ind w:firstLine="2971" w:firstLineChars="1100"/>
        <w:rPr>
          <w:rFonts w:ascii="Times New Roman" w:hAnsi="Times New Roman" w:cs="Times New Roman"/>
          <w:b/>
          <w:bCs/>
          <w:color w:val="333333"/>
          <w:sz w:val="27"/>
          <w:szCs w:val="27"/>
          <w:shd w:val="clear" w:color="auto" w:fill="FFFFFF"/>
        </w:rPr>
      </w:pPr>
      <w:r>
        <w:rPr>
          <w:rFonts w:hint="eastAsia" w:ascii="Times New Roman" w:hAnsi="Times New Roman" w:cs="Times New Roman"/>
          <w:b/>
          <w:bCs/>
          <w:color w:val="333333"/>
          <w:sz w:val="27"/>
          <w:szCs w:val="27"/>
          <w:shd w:val="clear" w:color="auto" w:fill="FFFFFF"/>
        </w:rPr>
        <w:t>CSC系统操作流程</w:t>
      </w:r>
    </w:p>
    <w:p>
      <w:pPr>
        <w:widowControl/>
        <w:spacing w:before="150" w:after="150" w:line="360" w:lineRule="auto"/>
        <w:jc w:val="center"/>
        <w:rPr>
          <w:rFonts w:ascii="Times New Roman" w:hAnsi="Times New Roman" w:cs="Times New Roman"/>
          <w:b/>
          <w:bCs/>
          <w:color w:val="333333"/>
          <w:kern w:val="0"/>
          <w:sz w:val="27"/>
          <w:szCs w:val="27"/>
          <w:shd w:val="clear" w:color="auto" w:fill="FFFFFF"/>
        </w:rPr>
      </w:pPr>
      <w:r>
        <w:rPr>
          <w:rFonts w:hint="eastAsia" w:ascii="Times New Roman" w:hAnsi="Times New Roman" w:cs="Times New Roman"/>
          <w:b/>
          <w:bCs/>
          <w:color w:val="333333"/>
          <w:kern w:val="0"/>
          <w:sz w:val="27"/>
          <w:szCs w:val="27"/>
          <w:shd w:val="clear" w:color="auto" w:fill="FFFFFF"/>
        </w:rPr>
        <w:t>CSC System Operating Procedures</w:t>
      </w:r>
    </w:p>
    <w:p>
      <w:pPr>
        <w:widowControl/>
        <w:numPr>
          <w:ilvl w:val="0"/>
          <w:numId w:val="1"/>
        </w:numPr>
        <w:spacing w:before="150" w:after="150" w:line="360" w:lineRule="auto"/>
        <w:jc w:val="left"/>
        <w:rPr>
          <w:rFonts w:ascii="Times New Roman" w:hAnsi="Times New Roman" w:cs="Times New Roman"/>
          <w:color w:val="333333"/>
          <w:kern w:val="0"/>
          <w:sz w:val="27"/>
          <w:szCs w:val="27"/>
          <w:shd w:val="clear" w:color="auto" w:fill="FFFFFF"/>
        </w:rPr>
      </w:pPr>
      <w:r>
        <w:rPr>
          <w:rFonts w:hint="eastAsia" w:ascii="Times New Roman" w:hAnsi="Times New Roman" w:cs="Times New Roman"/>
          <w:color w:val="333333"/>
          <w:kern w:val="0"/>
          <w:sz w:val="27"/>
          <w:szCs w:val="27"/>
          <w:shd w:val="clear" w:color="auto" w:fill="FFFFFF"/>
          <w:lang w:val="en-US" w:eastAsia="zh-CN"/>
        </w:rPr>
        <w:t>登录CSC系统 ，log in to the CSC portal（https://studyinchina.csc.edu.cn/?9FyBl6JDFLTe=1682563276913#/login）</w:t>
      </w:r>
    </w:p>
    <w:p>
      <w:pPr>
        <w:widowControl/>
        <w:numPr>
          <w:ilvl w:val="0"/>
          <w:numId w:val="1"/>
        </w:numPr>
        <w:spacing w:before="150" w:after="150" w:line="360" w:lineRule="auto"/>
        <w:rPr>
          <w:rFonts w:ascii="Times New Roman" w:hAnsi="Times New Roman" w:cs="Times New Roman"/>
          <w:color w:val="333333"/>
          <w:kern w:val="0"/>
          <w:sz w:val="27"/>
          <w:szCs w:val="27"/>
          <w:shd w:val="clear" w:color="auto" w:fill="FFFFFF"/>
        </w:rPr>
      </w:pPr>
      <w:r>
        <w:rPr>
          <w:rFonts w:hint="eastAsia" w:ascii="Times New Roman" w:hAnsi="Times New Roman" w:cs="Times New Roman"/>
          <w:color w:val="333333"/>
          <w:kern w:val="0"/>
          <w:sz w:val="27"/>
          <w:szCs w:val="27"/>
          <w:shd w:val="clear" w:color="auto" w:fill="FFFFFF"/>
        </w:rPr>
        <w:t>通过CSC号和自己设置的密码登录信息系统，若忘记密码，请点击下方“忘记密码”，并通过注册系统时的电子邮箱找回密码。</w:t>
      </w:r>
      <w:bookmarkStart w:id="0" w:name="_GoBack"/>
      <w:bookmarkEnd w:id="0"/>
    </w:p>
    <w:p>
      <w:pPr>
        <w:widowControl/>
        <w:spacing w:before="150" w:after="150" w:line="360" w:lineRule="auto"/>
        <w:rPr>
          <w:rFonts w:ascii="Times New Roman" w:hAnsi="Times New Roman" w:cs="Times New Roman"/>
          <w:color w:val="333333"/>
          <w:kern w:val="0"/>
          <w:sz w:val="27"/>
          <w:szCs w:val="27"/>
          <w:shd w:val="clear" w:color="auto" w:fill="FFFFFF"/>
        </w:rPr>
      </w:pPr>
      <w:r>
        <w:rPr>
          <w:rFonts w:hint="eastAsia" w:ascii="Times New Roman" w:hAnsi="Times New Roman" w:cs="Times New Roman"/>
          <w:color w:val="333333"/>
          <w:kern w:val="0"/>
          <w:sz w:val="27"/>
          <w:szCs w:val="27"/>
          <w:shd w:val="clear" w:color="auto" w:fill="FFFFFF"/>
        </w:rPr>
        <w:t>Log in the information system with your CSC number</w:t>
      </w:r>
      <w:r>
        <w:rPr>
          <w:rFonts w:ascii="Times New Roman" w:hAnsi="Times New Roman" w:cs="Times New Roman"/>
          <w:color w:val="333333"/>
          <w:kern w:val="0"/>
          <w:sz w:val="27"/>
          <w:szCs w:val="27"/>
          <w:shd w:val="clear" w:color="auto" w:fill="FFFFFF"/>
        </w:rPr>
        <w:t xml:space="preserve"> and password</w:t>
      </w:r>
      <w:r>
        <w:rPr>
          <w:rFonts w:hint="eastAsia" w:ascii="Times New Roman" w:hAnsi="Times New Roman" w:cs="Times New Roman"/>
          <w:color w:val="333333"/>
          <w:kern w:val="0"/>
          <w:sz w:val="27"/>
          <w:szCs w:val="27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kern w:val="0"/>
          <w:sz w:val="27"/>
          <w:szCs w:val="27"/>
          <w:shd w:val="clear" w:color="auto" w:fill="FFFFFF"/>
        </w:rPr>
        <w:t xml:space="preserve"> Please click "Forgot password" and retrieve the password with your </w:t>
      </w:r>
      <w:r>
        <w:rPr>
          <w:rFonts w:hint="eastAsia" w:ascii="Times New Roman" w:hAnsi="Times New Roman" w:cs="Times New Roman"/>
          <w:color w:val="333333"/>
          <w:kern w:val="0"/>
          <w:sz w:val="27"/>
          <w:szCs w:val="27"/>
          <w:shd w:val="clear" w:color="auto" w:fill="FFFFFF"/>
        </w:rPr>
        <w:t>previous</w:t>
      </w:r>
      <w:r>
        <w:rPr>
          <w:rFonts w:ascii="Times New Roman" w:hAnsi="Times New Roman" w:cs="Times New Roman"/>
          <w:color w:val="333333"/>
          <w:kern w:val="0"/>
          <w:sz w:val="27"/>
          <w:szCs w:val="27"/>
          <w:shd w:val="clear" w:color="auto" w:fill="FFFFFF"/>
        </w:rPr>
        <w:t xml:space="preserve">ly registered email address if you cannot remember the password. 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4389120" cy="2523490"/>
            <wp:effectExtent l="0" t="0" r="0" b="0"/>
            <wp:docPr id="1" name="图片 1" descr="a665cfca21ab739e0760f8419d637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665cfca21ab739e0760f8419d637b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1282" cy="253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4818380" cy="171577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1927" cy="173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选择“奖学金年度自评”。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Choose</w:t>
      </w:r>
      <w:r>
        <w:rPr>
          <w:rFonts w:hint="eastAsia" w:ascii="Times New Roman" w:hAnsi="Times New Roman" w:cs="Times New Roman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Cs w:val="21"/>
          <w:shd w:val="clear" w:color="auto" w:fill="FFFFFF"/>
        </w:rPr>
        <w:t>"</w:t>
      </w:r>
      <w:r>
        <w:rPr>
          <w:rFonts w:hint="eastAsia" w:ascii="Times New Roman" w:hAnsi="Times New Roman" w:cs="Times New Roman"/>
          <w:sz w:val="28"/>
          <w:szCs w:val="28"/>
        </w:rPr>
        <w:t>Annual review of scholarship</w:t>
      </w:r>
      <w:r>
        <w:rPr>
          <w:rFonts w:ascii="Arial" w:hAnsi="Arial" w:cs="Arial"/>
          <w:color w:val="333333"/>
          <w:szCs w:val="21"/>
          <w:shd w:val="clear" w:color="auto" w:fill="FFFFFF"/>
        </w:rPr>
        <w:t>"</w:t>
      </w:r>
      <w:r>
        <w:rPr>
          <w:rFonts w:hint="eastAsia" w:ascii="Times New Roman" w:hAnsi="Times New Roman" w:cs="Times New Roman"/>
          <w:sz w:val="28"/>
          <w:szCs w:val="28"/>
        </w:rPr>
        <w:t>.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4788535" cy="2378075"/>
            <wp:effectExtent l="0" t="0" r="0" b="3175"/>
            <wp:docPr id="2" name="图片 2" descr="576392cb1c68d299678ad5c19c527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6392cb1c68d299678ad5c19c527a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7482" cy="23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填写相关内容，上传成绩单等附件信息。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Fill in relevant content, upload transcripts and other attachments. 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4792345" cy="2443480"/>
            <wp:effectExtent l="0" t="0" r="8255" b="0"/>
            <wp:docPr id="3" name="图片 3" descr="8a7dce5ad1588bf26a3be0f633ca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a7dce5ad1588bf26a3be0f633ca7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5905" cy="245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填写完成并上传附件后，勾选承诺条款，点击提交。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After filling in all the information and uploading the attachments, check the commitment terms and click Submit. </w:t>
      </w:r>
    </w:p>
    <w:p>
      <w:pPr>
        <w:jc w:val="center"/>
        <w:rPr>
          <w:rStyle w:val="4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5017135" cy="2477135"/>
            <wp:effectExtent l="0" t="0" r="0" b="0"/>
            <wp:docPr id="4" name="图片 4" descr="7cd3299d31a92bb110ba082bfef59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cd3299d31a92bb110ba082bfef598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6217" cy="248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53AF27"/>
    <w:multiLevelType w:val="singleLevel"/>
    <w:tmpl w:val="1953AF2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I4ZDg1NmYzYmRmMGMwODQ3M2I2YmVkNjdlZmY3ODEifQ=="/>
  </w:docVars>
  <w:rsids>
    <w:rsidRoot w:val="00351850"/>
    <w:rsid w:val="00351850"/>
    <w:rsid w:val="00DF34A8"/>
    <w:rsid w:val="35FB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2E353D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198</Words>
  <Characters>612</Characters>
  <Lines>4</Lines>
  <Paragraphs>1</Paragraphs>
  <TotalTime>3</TotalTime>
  <ScaleCrop>false</ScaleCrop>
  <LinksUpToDate>false</LinksUpToDate>
  <CharactersWithSpaces>683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2022-04-20T06:37:00Z</dcterms:created>
  <dc:creator>hp</dc:creator>
  <cp:lastModifiedBy>芮振华</cp:lastModifiedBy>
  <dcterms:modified xsi:type="dcterms:W3CDTF">2023-04-27T02:44:38Z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9ED20AA11FDB4067B77C73113EF1A042_13</vt:lpwstr>
  </property>
</Properties>
</file>